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A638" w14:textId="2096CCAD" w:rsidR="00E56C27" w:rsidRDefault="00E56C27" w:rsidP="007F17D4">
      <w:pPr>
        <w:rPr>
          <w:rFonts w:hint="eastAsia"/>
        </w:rPr>
        <w:sectPr w:rsidR="00E56C27">
          <w:pgSz w:w="11906" w:h="16838"/>
          <w:pgMar w:top="1134" w:right="1134" w:bottom="1134" w:left="1134" w:header="720" w:footer="720" w:gutter="0"/>
          <w:cols w:space="720"/>
        </w:sectPr>
      </w:pPr>
      <w:bookmarkStart w:id="0" w:name="_GoBack"/>
      <w:bookmarkEnd w:id="0"/>
    </w:p>
    <w:p w14:paraId="2291BD13" w14:textId="40C227B2" w:rsidR="00D608C6" w:rsidRPr="00A27A3E" w:rsidRDefault="007F17D4">
      <w:pPr>
        <w:pStyle w:val="Standard"/>
        <w:rPr>
          <w:rFonts w:hint="eastAsia"/>
          <w:color w:val="000000"/>
        </w:rPr>
      </w:pPr>
      <w:r>
        <w:rPr>
          <w:b/>
          <w:bCs/>
          <w:color w:val="000000"/>
          <w:sz w:val="28"/>
          <w:szCs w:val="28"/>
        </w:rPr>
        <w:lastRenderedPageBreak/>
        <w:t>Notice of motion given by Councillor Jack Clarkson / seconded by Councillor Keith Davis</w:t>
      </w:r>
    </w:p>
    <w:p w14:paraId="4C0F4A22" w14:textId="77777777" w:rsidR="00D608C6" w:rsidRDefault="00D608C6">
      <w:pPr>
        <w:pStyle w:val="Standard"/>
        <w:rPr>
          <w:rFonts w:hint="eastAsia"/>
          <w:color w:val="000000"/>
        </w:rPr>
      </w:pPr>
    </w:p>
    <w:p w14:paraId="019BD817"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A. That this Council notes that over 800 new homes are to be built in the Upper Don Valley catchment area of Sheffield.</w:t>
      </w:r>
    </w:p>
    <w:p w14:paraId="52BDA6BF"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417 new homes are to be built at Station Road,</w:t>
      </w:r>
      <w:r w:rsidR="00264904">
        <w:rPr>
          <w:rFonts w:ascii="Arial, sans-serif" w:hAnsi="Arial, sans-serif"/>
          <w:color w:val="000000"/>
          <w:sz w:val="27"/>
        </w:rPr>
        <w:t xml:space="preserve"> </w:t>
      </w:r>
      <w:proofErr w:type="spellStart"/>
      <w:r>
        <w:rPr>
          <w:rFonts w:ascii="Arial, sans-serif" w:hAnsi="Arial, sans-serif"/>
          <w:color w:val="000000"/>
          <w:sz w:val="27"/>
        </w:rPr>
        <w:t>Deepcar</w:t>
      </w:r>
      <w:proofErr w:type="spellEnd"/>
      <w:r>
        <w:rPr>
          <w:rFonts w:ascii="Arial, sans-serif" w:hAnsi="Arial, sans-serif"/>
          <w:color w:val="000000"/>
          <w:sz w:val="27"/>
        </w:rPr>
        <w:t>.</w:t>
      </w:r>
    </w:p>
    <w:p w14:paraId="50B2D6A9" w14:textId="1B83A332" w:rsidR="00D608C6" w:rsidRDefault="007F17D4">
      <w:pPr>
        <w:pStyle w:val="Standard"/>
        <w:rPr>
          <w:rFonts w:ascii="Arial, sans-serif" w:hAnsi="Arial, sans-serif" w:hint="eastAsia"/>
          <w:color w:val="000000"/>
          <w:sz w:val="27"/>
        </w:rPr>
      </w:pPr>
      <w:r>
        <w:rPr>
          <w:rFonts w:ascii="Arial, sans-serif" w:hAnsi="Arial, sans-serif"/>
          <w:color w:val="000000"/>
          <w:sz w:val="27"/>
        </w:rPr>
        <w:t>120 new homes are to be built on the new 'Fox Valley bottom', Manches</w:t>
      </w:r>
      <w:r w:rsidR="00A27A3E">
        <w:rPr>
          <w:rFonts w:ascii="Arial, sans-serif" w:hAnsi="Arial, sans-serif"/>
          <w:color w:val="000000"/>
          <w:sz w:val="27"/>
        </w:rPr>
        <w:t xml:space="preserve">ter Road, </w:t>
      </w:r>
      <w:proofErr w:type="spellStart"/>
      <w:r w:rsidR="00A27A3E">
        <w:rPr>
          <w:rFonts w:ascii="Arial, sans-serif" w:hAnsi="Arial, sans-serif"/>
          <w:color w:val="000000"/>
          <w:sz w:val="27"/>
        </w:rPr>
        <w:t>Stocksbridge</w:t>
      </w:r>
      <w:proofErr w:type="spellEnd"/>
      <w:r w:rsidR="00A27A3E">
        <w:rPr>
          <w:rFonts w:ascii="Arial, sans-serif" w:hAnsi="Arial, sans-serif"/>
          <w:color w:val="000000"/>
          <w:sz w:val="27"/>
        </w:rPr>
        <w:t>, and</w:t>
      </w:r>
      <w:r>
        <w:rPr>
          <w:rFonts w:ascii="Arial, sans-serif" w:hAnsi="Arial, sans-serif"/>
          <w:color w:val="000000"/>
          <w:sz w:val="27"/>
        </w:rPr>
        <w:t xml:space="preserve"> 300 new homes to be built on the proposed new development at the Old paper mill site, betwee</w:t>
      </w:r>
      <w:r w:rsidR="00A27A3E">
        <w:rPr>
          <w:rFonts w:ascii="Arial, sans-serif" w:hAnsi="Arial, sans-serif"/>
          <w:color w:val="000000"/>
          <w:sz w:val="27"/>
        </w:rPr>
        <w:t xml:space="preserve">n </w:t>
      </w:r>
      <w:proofErr w:type="spellStart"/>
      <w:r w:rsidR="00A27A3E">
        <w:rPr>
          <w:rFonts w:ascii="Arial, sans-serif" w:hAnsi="Arial, sans-serif"/>
          <w:color w:val="000000"/>
          <w:sz w:val="27"/>
        </w:rPr>
        <w:t>Oughtibridge</w:t>
      </w:r>
      <w:proofErr w:type="spellEnd"/>
      <w:r w:rsidR="00A27A3E">
        <w:rPr>
          <w:rFonts w:ascii="Arial, sans-serif" w:hAnsi="Arial, sans-serif"/>
          <w:color w:val="000000"/>
          <w:sz w:val="27"/>
        </w:rPr>
        <w:t xml:space="preserve"> and </w:t>
      </w:r>
      <w:proofErr w:type="spellStart"/>
      <w:r w:rsidR="00A27A3E">
        <w:rPr>
          <w:rFonts w:ascii="Arial, sans-serif" w:hAnsi="Arial, sans-serif"/>
          <w:color w:val="000000"/>
          <w:sz w:val="27"/>
        </w:rPr>
        <w:t>Wharncliffe</w:t>
      </w:r>
      <w:proofErr w:type="spellEnd"/>
      <w:r w:rsidR="00A27A3E">
        <w:rPr>
          <w:rFonts w:ascii="Arial, sans-serif" w:hAnsi="Arial, sans-serif"/>
          <w:color w:val="000000"/>
          <w:sz w:val="27"/>
        </w:rPr>
        <w:t xml:space="preserve"> S</w:t>
      </w:r>
      <w:r>
        <w:rPr>
          <w:rFonts w:ascii="Arial, sans-serif" w:hAnsi="Arial, sans-serif"/>
          <w:color w:val="000000"/>
          <w:sz w:val="27"/>
        </w:rPr>
        <w:t>ide.</w:t>
      </w:r>
    </w:p>
    <w:p w14:paraId="77E1FE90"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 xml:space="preserve"> </w:t>
      </w:r>
    </w:p>
    <w:p w14:paraId="33EFCD1B" w14:textId="435E28FE" w:rsidR="00D608C6" w:rsidRDefault="007F17D4">
      <w:pPr>
        <w:pStyle w:val="Standard"/>
        <w:rPr>
          <w:rFonts w:hint="eastAsia"/>
          <w:color w:val="000000"/>
        </w:rPr>
      </w:pPr>
      <w:r>
        <w:rPr>
          <w:rFonts w:ascii="Arial, sans-serif" w:hAnsi="Arial, sans-serif"/>
          <w:color w:val="000000"/>
          <w:sz w:val="27"/>
        </w:rPr>
        <w:t xml:space="preserve">B. Is further concerned that there will be a substantial increase in </w:t>
      </w:r>
      <w:r w:rsidR="00264904">
        <w:rPr>
          <w:rFonts w:ascii="Arial, sans-serif" w:hAnsi="Arial, sans-serif"/>
          <w:color w:val="000000"/>
          <w:sz w:val="27"/>
        </w:rPr>
        <w:t>vehicular traffic</w:t>
      </w:r>
      <w:r>
        <w:rPr>
          <w:rFonts w:ascii="Arial, sans-serif" w:hAnsi="Arial, sans-serif"/>
          <w:color w:val="000000"/>
          <w:sz w:val="27"/>
        </w:rPr>
        <w:t xml:space="preserve"> on local roads as a result of the proposed developments, a conservative estimate would assume at least an additi</w:t>
      </w:r>
      <w:r w:rsidR="00A27A3E">
        <w:rPr>
          <w:rFonts w:ascii="Arial, sans-serif" w:hAnsi="Arial, sans-serif"/>
          <w:color w:val="000000"/>
          <w:sz w:val="27"/>
        </w:rPr>
        <w:t xml:space="preserve">onal 1700 vehicles in the area, with </w:t>
      </w:r>
      <w:r>
        <w:rPr>
          <w:rFonts w:ascii="Arial, sans-serif" w:hAnsi="Arial, sans-serif"/>
          <w:color w:val="000000"/>
          <w:sz w:val="27"/>
        </w:rPr>
        <w:t>additional vehicles</w:t>
      </w:r>
      <w:r w:rsidR="00A27A3E">
        <w:rPr>
          <w:rFonts w:ascii="Arial, sans-serif" w:hAnsi="Arial, sans-serif"/>
          <w:color w:val="000000"/>
          <w:sz w:val="27"/>
        </w:rPr>
        <w:t xml:space="preserve"> also</w:t>
      </w:r>
      <w:r>
        <w:rPr>
          <w:rFonts w:ascii="Arial, sans-serif" w:hAnsi="Arial, sans-serif"/>
          <w:color w:val="000000"/>
          <w:sz w:val="27"/>
        </w:rPr>
        <w:t xml:space="preserve"> visiting the new 'Fox Valley' retail shopping centre at </w:t>
      </w:r>
      <w:proofErr w:type="spellStart"/>
      <w:r>
        <w:rPr>
          <w:rFonts w:ascii="Arial, sans-serif" w:hAnsi="Arial, sans-serif"/>
          <w:color w:val="000000"/>
          <w:sz w:val="27"/>
        </w:rPr>
        <w:t>Stocksbridge</w:t>
      </w:r>
      <w:proofErr w:type="spellEnd"/>
      <w:r>
        <w:rPr>
          <w:rFonts w:ascii="Arial, sans-serif" w:hAnsi="Arial, sans-serif"/>
          <w:color w:val="000000"/>
          <w:sz w:val="27"/>
        </w:rPr>
        <w:t>.</w:t>
      </w:r>
    </w:p>
    <w:p w14:paraId="119C42C7" w14:textId="77777777" w:rsidR="00D608C6" w:rsidRDefault="00D608C6">
      <w:pPr>
        <w:pStyle w:val="Standard"/>
        <w:rPr>
          <w:rFonts w:ascii="Arial, sans-serif" w:hAnsi="Arial, sans-serif" w:hint="eastAsia"/>
          <w:color w:val="000000"/>
          <w:sz w:val="27"/>
        </w:rPr>
      </w:pPr>
    </w:p>
    <w:p w14:paraId="32BA8816" w14:textId="5262DE7B" w:rsidR="00D608C6" w:rsidRDefault="007F17D4">
      <w:pPr>
        <w:pStyle w:val="Standard"/>
        <w:rPr>
          <w:rFonts w:hint="eastAsia"/>
          <w:color w:val="000000"/>
        </w:rPr>
      </w:pPr>
      <w:r>
        <w:rPr>
          <w:rFonts w:ascii="Arial, sans-serif" w:hAnsi="Arial, sans-serif"/>
          <w:color w:val="000000"/>
          <w:sz w:val="27"/>
        </w:rPr>
        <w:t xml:space="preserve">C. Believes that this Council should take immediate steps to begin the </w:t>
      </w:r>
      <w:r w:rsidR="00A27A3E">
        <w:rPr>
          <w:rFonts w:ascii="Arial, sans-serif" w:hAnsi="Arial, sans-serif"/>
          <w:color w:val="000000"/>
          <w:sz w:val="27"/>
        </w:rPr>
        <w:t xml:space="preserve">process, of extending the </w:t>
      </w:r>
      <w:proofErr w:type="spellStart"/>
      <w:r w:rsidR="00A27A3E">
        <w:rPr>
          <w:rFonts w:ascii="Arial, sans-serif" w:hAnsi="Arial, sans-serif"/>
          <w:color w:val="000000"/>
          <w:sz w:val="27"/>
        </w:rPr>
        <w:t>Super</w:t>
      </w:r>
      <w:r>
        <w:rPr>
          <w:rFonts w:ascii="Arial, sans-serif" w:hAnsi="Arial, sans-serif"/>
          <w:color w:val="000000"/>
          <w:sz w:val="27"/>
        </w:rPr>
        <w:t>tram</w:t>
      </w:r>
      <w:proofErr w:type="spellEnd"/>
      <w:r>
        <w:rPr>
          <w:rFonts w:ascii="Arial, sans-serif" w:hAnsi="Arial, sans-serif"/>
          <w:color w:val="000000"/>
          <w:sz w:val="27"/>
        </w:rPr>
        <w:t xml:space="preserve">/rail link between </w:t>
      </w:r>
      <w:proofErr w:type="spellStart"/>
      <w:r>
        <w:rPr>
          <w:rFonts w:ascii="Arial, sans-serif" w:hAnsi="Arial, sans-serif"/>
          <w:color w:val="000000"/>
          <w:sz w:val="27"/>
        </w:rPr>
        <w:t>Middlewood</w:t>
      </w:r>
      <w:proofErr w:type="spellEnd"/>
      <w:r>
        <w:rPr>
          <w:rFonts w:ascii="Arial, sans-serif" w:hAnsi="Arial, sans-serif"/>
          <w:color w:val="000000"/>
          <w:sz w:val="27"/>
        </w:rPr>
        <w:t xml:space="preserve"> and the newly built 'Fox Valley' shopping development at </w:t>
      </w:r>
      <w:proofErr w:type="spellStart"/>
      <w:r w:rsidR="00264904">
        <w:rPr>
          <w:rFonts w:ascii="Arial, sans-serif" w:hAnsi="Arial, sans-serif"/>
          <w:color w:val="000000"/>
          <w:sz w:val="27"/>
        </w:rPr>
        <w:t>Stocksbridge</w:t>
      </w:r>
      <w:proofErr w:type="spellEnd"/>
      <w:r>
        <w:rPr>
          <w:rFonts w:ascii="Arial, sans-serif" w:hAnsi="Arial, sans-serif"/>
          <w:color w:val="000000"/>
          <w:sz w:val="27"/>
        </w:rPr>
        <w:t xml:space="preserve">, with tram/rail stops at </w:t>
      </w:r>
      <w:proofErr w:type="spellStart"/>
      <w:r>
        <w:rPr>
          <w:rFonts w:ascii="Arial, sans-serif" w:hAnsi="Arial, sans-serif"/>
          <w:color w:val="000000"/>
          <w:sz w:val="27"/>
        </w:rPr>
        <w:t>Oughtibridge</w:t>
      </w:r>
      <w:proofErr w:type="spellEnd"/>
      <w:r>
        <w:rPr>
          <w:rFonts w:ascii="Arial, sans-serif" w:hAnsi="Arial, sans-serif"/>
          <w:color w:val="000000"/>
          <w:sz w:val="27"/>
        </w:rPr>
        <w:t xml:space="preserve">, </w:t>
      </w:r>
      <w:proofErr w:type="spellStart"/>
      <w:r>
        <w:rPr>
          <w:rFonts w:ascii="Arial, sans-serif" w:hAnsi="Arial, sans-serif"/>
          <w:color w:val="000000"/>
          <w:sz w:val="27"/>
        </w:rPr>
        <w:t>Wharncliffe</w:t>
      </w:r>
      <w:proofErr w:type="spellEnd"/>
      <w:r>
        <w:rPr>
          <w:rFonts w:ascii="Arial, sans-serif" w:hAnsi="Arial, sans-serif"/>
          <w:color w:val="000000"/>
          <w:sz w:val="27"/>
        </w:rPr>
        <w:t xml:space="preserve"> Side, </w:t>
      </w:r>
      <w:proofErr w:type="spellStart"/>
      <w:r>
        <w:rPr>
          <w:rFonts w:ascii="Arial, sans-serif" w:hAnsi="Arial, sans-serif"/>
          <w:color w:val="000000"/>
          <w:sz w:val="27"/>
        </w:rPr>
        <w:t>Deepcar</w:t>
      </w:r>
      <w:proofErr w:type="spellEnd"/>
      <w:r>
        <w:rPr>
          <w:rFonts w:ascii="Arial, sans-serif" w:hAnsi="Arial, sans-serif"/>
          <w:color w:val="000000"/>
          <w:sz w:val="27"/>
        </w:rPr>
        <w:t xml:space="preserve"> and </w:t>
      </w:r>
      <w:proofErr w:type="spellStart"/>
      <w:r>
        <w:rPr>
          <w:rFonts w:ascii="Arial, sans-serif" w:hAnsi="Arial, sans-serif"/>
          <w:color w:val="000000"/>
          <w:sz w:val="27"/>
        </w:rPr>
        <w:t>Stocksbridge</w:t>
      </w:r>
      <w:proofErr w:type="spellEnd"/>
      <w:r>
        <w:rPr>
          <w:rFonts w:ascii="Arial, sans-serif" w:hAnsi="Arial, sans-serif"/>
          <w:color w:val="000000"/>
          <w:sz w:val="27"/>
        </w:rPr>
        <w:t xml:space="preserve">, and supports the Don Valley Railway plans submitted to the City Council in 2012 of the popularity of the idea of re-using the freight line to </w:t>
      </w:r>
      <w:proofErr w:type="spellStart"/>
      <w:r>
        <w:rPr>
          <w:rFonts w:ascii="Arial, sans-serif" w:hAnsi="Arial, sans-serif"/>
          <w:color w:val="000000"/>
          <w:sz w:val="27"/>
        </w:rPr>
        <w:t>Stocksbridge</w:t>
      </w:r>
      <w:proofErr w:type="spellEnd"/>
      <w:r>
        <w:rPr>
          <w:rFonts w:ascii="Arial, sans-serif" w:hAnsi="Arial, sans-serif"/>
          <w:color w:val="000000"/>
          <w:sz w:val="27"/>
        </w:rPr>
        <w:t xml:space="preserve"> for passenger services.</w:t>
      </w:r>
    </w:p>
    <w:p w14:paraId="39038BE2"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 xml:space="preserve"> </w:t>
      </w:r>
    </w:p>
    <w:p w14:paraId="581A3969" w14:textId="34E06016" w:rsidR="00D608C6" w:rsidRDefault="00A27A3E">
      <w:pPr>
        <w:pStyle w:val="Standard"/>
        <w:rPr>
          <w:rFonts w:ascii="Arial, sans-serif" w:hAnsi="Arial, sans-serif" w:hint="eastAsia"/>
          <w:color w:val="000000"/>
          <w:sz w:val="27"/>
        </w:rPr>
      </w:pPr>
      <w:r>
        <w:rPr>
          <w:rFonts w:ascii="Arial, sans-serif" w:hAnsi="Arial, sans-serif"/>
          <w:color w:val="000000"/>
          <w:sz w:val="27"/>
        </w:rPr>
        <w:t>D</w:t>
      </w:r>
      <w:r w:rsidR="007F17D4">
        <w:rPr>
          <w:rFonts w:ascii="Arial, sans-serif" w:hAnsi="Arial, sans-serif"/>
          <w:color w:val="000000"/>
          <w:sz w:val="27"/>
        </w:rPr>
        <w:t xml:space="preserve">. Recognises the fact that additional car journeys will create an increase in carbon dioxide emissions and traffic </w:t>
      </w:r>
      <w:proofErr w:type="gramStart"/>
      <w:r w:rsidR="007F17D4">
        <w:rPr>
          <w:rFonts w:ascii="Arial, sans-serif" w:hAnsi="Arial, sans-serif"/>
          <w:color w:val="000000"/>
          <w:sz w:val="27"/>
        </w:rPr>
        <w:t>congestion, that</w:t>
      </w:r>
      <w:proofErr w:type="gramEnd"/>
      <w:r w:rsidR="007F17D4">
        <w:rPr>
          <w:rFonts w:ascii="Arial, sans-serif" w:hAnsi="Arial, sans-serif"/>
          <w:color w:val="000000"/>
          <w:sz w:val="27"/>
        </w:rPr>
        <w:t xml:space="preserve"> will impact on the environment and therefore local </w:t>
      </w:r>
      <w:r w:rsidR="00264904">
        <w:rPr>
          <w:rFonts w:ascii="Arial, sans-serif" w:hAnsi="Arial, sans-serif"/>
          <w:color w:val="000000"/>
          <w:sz w:val="27"/>
        </w:rPr>
        <w:t>people’</w:t>
      </w:r>
      <w:r w:rsidR="00264904">
        <w:rPr>
          <w:rFonts w:ascii="Arial, sans-serif" w:hAnsi="Arial, sans-serif" w:hint="eastAsia"/>
          <w:color w:val="000000"/>
          <w:sz w:val="27"/>
        </w:rPr>
        <w:t>s</w:t>
      </w:r>
      <w:r w:rsidR="007F17D4">
        <w:rPr>
          <w:rFonts w:ascii="Arial, sans-serif" w:hAnsi="Arial, sans-serif"/>
          <w:color w:val="000000"/>
          <w:sz w:val="27"/>
        </w:rPr>
        <w:t xml:space="preserve"> health.</w:t>
      </w:r>
    </w:p>
    <w:p w14:paraId="011968F6" w14:textId="77777777" w:rsidR="00D608C6" w:rsidRDefault="00D608C6">
      <w:pPr>
        <w:pStyle w:val="Standard"/>
        <w:rPr>
          <w:rFonts w:ascii="Arial, sans-serif" w:hAnsi="Arial, sans-serif" w:hint="eastAsia"/>
          <w:color w:val="000000"/>
          <w:sz w:val="27"/>
        </w:rPr>
      </w:pPr>
    </w:p>
    <w:p w14:paraId="46DC437D" w14:textId="40CB943D" w:rsidR="00D608C6" w:rsidRDefault="00A27A3E">
      <w:pPr>
        <w:pStyle w:val="Standard"/>
        <w:rPr>
          <w:rFonts w:ascii="Arial, sans-serif" w:hAnsi="Arial, sans-serif" w:hint="eastAsia"/>
          <w:color w:val="000000"/>
          <w:sz w:val="27"/>
        </w:rPr>
      </w:pPr>
      <w:r>
        <w:rPr>
          <w:rFonts w:ascii="Arial, sans-serif" w:hAnsi="Arial, sans-serif"/>
          <w:color w:val="000000"/>
          <w:sz w:val="27"/>
        </w:rPr>
        <w:t>E</w:t>
      </w:r>
      <w:r w:rsidR="007F17D4">
        <w:rPr>
          <w:rFonts w:ascii="Arial, sans-serif" w:hAnsi="Arial, sans-serif"/>
          <w:color w:val="000000"/>
          <w:sz w:val="27"/>
        </w:rPr>
        <w:t xml:space="preserve">. Welcomes the fact that Sheffield City Council, have already taken an interest in Government Regeneration Agency URBED who advocate satellite settlements that are included in future housing provision such as </w:t>
      </w:r>
      <w:proofErr w:type="spellStart"/>
      <w:r w:rsidR="007F17D4">
        <w:rPr>
          <w:rFonts w:ascii="Arial, sans-serif" w:hAnsi="Arial, sans-serif"/>
          <w:color w:val="000000"/>
          <w:sz w:val="27"/>
        </w:rPr>
        <w:t>Stocksbridge</w:t>
      </w:r>
      <w:proofErr w:type="spellEnd"/>
      <w:r w:rsidR="007F17D4">
        <w:rPr>
          <w:rFonts w:ascii="Arial, sans-serif" w:hAnsi="Arial, sans-serif"/>
          <w:color w:val="000000"/>
          <w:sz w:val="27"/>
        </w:rPr>
        <w:t>, have “light-rail links to city centres to accommodate new economic growth over the next 15 years.</w:t>
      </w:r>
    </w:p>
    <w:p w14:paraId="0B15ED01" w14:textId="77777777" w:rsidR="00D608C6" w:rsidRDefault="00D608C6">
      <w:pPr>
        <w:pStyle w:val="Standard"/>
        <w:rPr>
          <w:rFonts w:hint="eastAsia"/>
          <w:color w:val="000000"/>
        </w:rPr>
      </w:pPr>
    </w:p>
    <w:p w14:paraId="6331EF17" w14:textId="76B8B747" w:rsidR="00D608C6" w:rsidRDefault="00A27A3E">
      <w:pPr>
        <w:pStyle w:val="Standard"/>
        <w:rPr>
          <w:rFonts w:hint="eastAsia"/>
          <w:color w:val="000000"/>
        </w:rPr>
      </w:pPr>
      <w:r>
        <w:rPr>
          <w:rFonts w:ascii="Arial, sans-serif" w:hAnsi="Arial, sans-serif"/>
          <w:color w:val="000000"/>
          <w:sz w:val="27"/>
        </w:rPr>
        <w:t>F</w:t>
      </w:r>
      <w:r w:rsidR="007F17D4">
        <w:rPr>
          <w:rFonts w:ascii="Arial, sans-serif" w:hAnsi="Arial, sans-serif"/>
          <w:color w:val="000000"/>
          <w:sz w:val="27"/>
        </w:rPr>
        <w:t xml:space="preserve">. Further believes that a new </w:t>
      </w:r>
      <w:proofErr w:type="spellStart"/>
      <w:r>
        <w:rPr>
          <w:rFonts w:ascii="Arial, sans-serif" w:hAnsi="Arial, sans-serif"/>
          <w:color w:val="000000"/>
          <w:sz w:val="27"/>
        </w:rPr>
        <w:t>Super</w:t>
      </w:r>
      <w:r w:rsidR="00264904">
        <w:rPr>
          <w:rFonts w:ascii="Arial, sans-serif" w:hAnsi="Arial, sans-serif"/>
          <w:color w:val="000000"/>
          <w:sz w:val="27"/>
        </w:rPr>
        <w:t>tra</w:t>
      </w:r>
      <w:r w:rsidR="00264904">
        <w:rPr>
          <w:rFonts w:ascii="Arial, sans-serif" w:hAnsi="Arial, sans-serif" w:hint="eastAsia"/>
          <w:color w:val="000000"/>
          <w:sz w:val="27"/>
        </w:rPr>
        <w:t>m</w:t>
      </w:r>
      <w:proofErr w:type="spellEnd"/>
      <w:r w:rsidR="007F17D4">
        <w:rPr>
          <w:rFonts w:ascii="Arial, sans-serif" w:hAnsi="Arial, sans-serif"/>
          <w:color w:val="000000"/>
          <w:sz w:val="27"/>
        </w:rPr>
        <w:t>/rail link would be efficient and convenient for both local residents and visitors to use and would be environmentally cleaner and would alleviate much of the existing congestion at ‘traffic pinch points, in the areas such as Catch Bar Lane and Penistone Road which have for many years caused chaos for local people travelling to and from the city centre during the morning and evening rush hour.</w:t>
      </w:r>
    </w:p>
    <w:p w14:paraId="0DAE3A3F" w14:textId="77777777" w:rsidR="00D608C6" w:rsidRDefault="00D608C6">
      <w:pPr>
        <w:pStyle w:val="Standard"/>
        <w:rPr>
          <w:rFonts w:hint="eastAsia"/>
        </w:rPr>
      </w:pPr>
    </w:p>
    <w:p w14:paraId="6FFD4426" w14:textId="10E7D360" w:rsidR="00D608C6" w:rsidRDefault="00A27A3E">
      <w:pPr>
        <w:pStyle w:val="Standard"/>
        <w:rPr>
          <w:rFonts w:hint="eastAsia"/>
        </w:rPr>
      </w:pPr>
      <w:r>
        <w:rPr>
          <w:rFonts w:ascii="Arial, sans-serif" w:hAnsi="Arial, sans-serif"/>
          <w:color w:val="000000"/>
          <w:sz w:val="27"/>
        </w:rPr>
        <w:t>G</w:t>
      </w:r>
      <w:r w:rsidR="007F17D4">
        <w:rPr>
          <w:rFonts w:ascii="Arial, sans-serif" w:hAnsi="Arial, sans-serif"/>
          <w:color w:val="000000"/>
          <w:sz w:val="27"/>
        </w:rPr>
        <w:t xml:space="preserve">. For the Council to take no pro-active measures is not an option, if a </w:t>
      </w:r>
      <w:r>
        <w:rPr>
          <w:rFonts w:ascii="Arial, sans-serif" w:hAnsi="Arial, sans-serif"/>
          <w:color w:val="000000"/>
          <w:sz w:val="27"/>
        </w:rPr>
        <w:t xml:space="preserve">new </w:t>
      </w:r>
      <w:proofErr w:type="spellStart"/>
      <w:r>
        <w:rPr>
          <w:rFonts w:ascii="Arial, sans-serif" w:hAnsi="Arial, sans-serif"/>
          <w:color w:val="000000"/>
          <w:sz w:val="27"/>
        </w:rPr>
        <w:t>Super</w:t>
      </w:r>
      <w:r w:rsidR="00264904">
        <w:rPr>
          <w:rFonts w:ascii="Arial, sans-serif" w:hAnsi="Arial, sans-serif"/>
          <w:color w:val="000000"/>
          <w:sz w:val="27"/>
        </w:rPr>
        <w:t>tra</w:t>
      </w:r>
      <w:r w:rsidR="00264904">
        <w:rPr>
          <w:rFonts w:ascii="Arial, sans-serif" w:hAnsi="Arial, sans-serif" w:hint="eastAsia"/>
          <w:color w:val="000000"/>
          <w:sz w:val="27"/>
        </w:rPr>
        <w:t>m</w:t>
      </w:r>
      <w:proofErr w:type="spellEnd"/>
      <w:r w:rsidR="007F17D4">
        <w:rPr>
          <w:rFonts w:ascii="Arial, sans-serif" w:hAnsi="Arial, sans-serif"/>
          <w:color w:val="000000"/>
          <w:sz w:val="27"/>
        </w:rPr>
        <w:t>/ rail link is not actioned as soon as possible, traffic will crawl ever more slowly into and out of our city, increasing levels of air pollution, and resulting in all roads eventually leading to chaos rather than the intended destination impacting on the environment and the economy.</w:t>
      </w:r>
    </w:p>
    <w:p w14:paraId="622C47A9" w14:textId="77777777" w:rsidR="00D608C6" w:rsidRDefault="00D608C6">
      <w:pPr>
        <w:pStyle w:val="Standard"/>
        <w:rPr>
          <w:rFonts w:ascii="Arial, sans-serif" w:hAnsi="Arial, sans-serif" w:hint="eastAsia"/>
          <w:color w:val="000000"/>
          <w:sz w:val="27"/>
        </w:rPr>
      </w:pPr>
    </w:p>
    <w:p w14:paraId="57C600ED" w14:textId="0E8E87A8" w:rsidR="00D608C6" w:rsidRDefault="00A27A3E">
      <w:pPr>
        <w:pStyle w:val="Standard"/>
        <w:rPr>
          <w:rFonts w:ascii="Arial, sans-serif" w:hAnsi="Arial, sans-serif" w:hint="eastAsia"/>
          <w:color w:val="000000"/>
          <w:sz w:val="27"/>
        </w:rPr>
      </w:pPr>
      <w:r>
        <w:rPr>
          <w:rFonts w:ascii="Arial, sans-serif" w:hAnsi="Arial, sans-serif"/>
          <w:color w:val="000000"/>
          <w:sz w:val="27"/>
        </w:rPr>
        <w:t>H</w:t>
      </w:r>
      <w:r w:rsidR="007F17D4">
        <w:rPr>
          <w:rFonts w:ascii="Arial, sans-serif" w:hAnsi="Arial, sans-serif"/>
          <w:color w:val="000000"/>
          <w:sz w:val="27"/>
        </w:rPr>
        <w:t xml:space="preserve">. Welcomes the Sheffield Star newspaper </w:t>
      </w:r>
      <w:r w:rsidR="00264904">
        <w:rPr>
          <w:rFonts w:ascii="Arial, sans-serif" w:hAnsi="Arial, sans-serif"/>
          <w:color w:val="000000"/>
          <w:sz w:val="27"/>
        </w:rPr>
        <w:t>who</w:t>
      </w:r>
      <w:r w:rsidR="007F17D4">
        <w:rPr>
          <w:rFonts w:ascii="Arial, sans-serif" w:hAnsi="Arial, sans-serif"/>
          <w:color w:val="000000"/>
          <w:sz w:val="27"/>
        </w:rPr>
        <w:t xml:space="preserve"> has added its weigh</w:t>
      </w:r>
      <w:r>
        <w:rPr>
          <w:rFonts w:ascii="Arial, sans-serif" w:hAnsi="Arial, sans-serif"/>
          <w:color w:val="000000"/>
          <w:sz w:val="27"/>
        </w:rPr>
        <w:t xml:space="preserve">t to the expansion of the </w:t>
      </w:r>
      <w:proofErr w:type="spellStart"/>
      <w:r>
        <w:rPr>
          <w:rFonts w:ascii="Arial, sans-serif" w:hAnsi="Arial, sans-serif"/>
          <w:color w:val="000000"/>
          <w:sz w:val="27"/>
        </w:rPr>
        <w:t>Supert</w:t>
      </w:r>
      <w:r w:rsidR="007F17D4">
        <w:rPr>
          <w:rFonts w:ascii="Arial, sans-serif" w:hAnsi="Arial, sans-serif"/>
          <w:color w:val="000000"/>
          <w:sz w:val="27"/>
        </w:rPr>
        <w:t>ra</w:t>
      </w:r>
      <w:r w:rsidR="007F17D4">
        <w:rPr>
          <w:rFonts w:ascii="Arial, sans-serif" w:hAnsi="Arial, sans-serif" w:hint="eastAsia"/>
          <w:color w:val="000000"/>
          <w:sz w:val="27"/>
        </w:rPr>
        <w:t>m</w:t>
      </w:r>
      <w:proofErr w:type="spellEnd"/>
      <w:r w:rsidR="00264904">
        <w:rPr>
          <w:rFonts w:ascii="Arial, sans-serif" w:hAnsi="Arial, sans-serif"/>
          <w:color w:val="000000"/>
          <w:sz w:val="27"/>
        </w:rPr>
        <w:t xml:space="preserve"> Network by asking its readers (over 350,000 per week) in a survey</w:t>
      </w:r>
      <w:r w:rsidR="007F17D4">
        <w:rPr>
          <w:rFonts w:ascii="Arial, sans-serif" w:hAnsi="Arial, sans-serif"/>
          <w:color w:val="000000"/>
          <w:sz w:val="27"/>
        </w:rPr>
        <w:t xml:space="preserve"> where the new </w:t>
      </w:r>
      <w:r w:rsidR="00264904">
        <w:rPr>
          <w:rFonts w:ascii="Arial, sans-serif" w:hAnsi="Arial, sans-serif"/>
          <w:color w:val="000000"/>
          <w:sz w:val="27"/>
        </w:rPr>
        <w:t>Super tra</w:t>
      </w:r>
      <w:r w:rsidR="00264904">
        <w:rPr>
          <w:rFonts w:ascii="Arial, sans-serif" w:hAnsi="Arial, sans-serif" w:hint="eastAsia"/>
          <w:color w:val="000000"/>
          <w:sz w:val="27"/>
        </w:rPr>
        <w:t>m</w:t>
      </w:r>
      <w:r w:rsidR="007F17D4">
        <w:rPr>
          <w:rFonts w:ascii="Arial, sans-serif" w:hAnsi="Arial, sans-serif"/>
          <w:color w:val="000000"/>
          <w:sz w:val="27"/>
        </w:rPr>
        <w:t xml:space="preserve"> routes should </w:t>
      </w:r>
      <w:r w:rsidR="00264904">
        <w:rPr>
          <w:rFonts w:ascii="Arial, sans-serif" w:hAnsi="Arial, sans-serif"/>
          <w:color w:val="000000"/>
          <w:sz w:val="27"/>
        </w:rPr>
        <w:t>go</w:t>
      </w:r>
      <w:r w:rsidR="007F17D4">
        <w:rPr>
          <w:rFonts w:ascii="Arial, sans-serif" w:hAnsi="Arial, sans-serif"/>
          <w:color w:val="000000"/>
          <w:sz w:val="27"/>
        </w:rPr>
        <w:t xml:space="preserve">. The survey found that 31% of Sheffield star </w:t>
      </w:r>
      <w:r w:rsidR="007F17D4">
        <w:rPr>
          <w:rFonts w:ascii="Arial, sans-serif" w:hAnsi="Arial, sans-serif"/>
          <w:color w:val="000000"/>
          <w:sz w:val="27"/>
        </w:rPr>
        <w:lastRenderedPageBreak/>
        <w:t xml:space="preserve">readers and web site responses stated that their overwhelming favourite destination was </w:t>
      </w:r>
      <w:proofErr w:type="spellStart"/>
      <w:r w:rsidR="007F17D4">
        <w:rPr>
          <w:rFonts w:ascii="Arial, sans-serif" w:hAnsi="Arial, sans-serif"/>
          <w:color w:val="000000"/>
          <w:sz w:val="27"/>
        </w:rPr>
        <w:t>Stocksbridge</w:t>
      </w:r>
      <w:proofErr w:type="spellEnd"/>
      <w:r w:rsidR="007F17D4">
        <w:rPr>
          <w:rFonts w:ascii="Arial, sans-serif" w:hAnsi="Arial, sans-serif"/>
          <w:color w:val="000000"/>
          <w:sz w:val="27"/>
        </w:rPr>
        <w:t>.</w:t>
      </w:r>
    </w:p>
    <w:p w14:paraId="4134BB4D" w14:textId="77777777" w:rsidR="00D608C6" w:rsidRDefault="00D608C6">
      <w:pPr>
        <w:pStyle w:val="Standard"/>
        <w:rPr>
          <w:rFonts w:ascii="Arial, sans-serif" w:hAnsi="Arial, sans-serif" w:hint="eastAsia"/>
          <w:color w:val="000000"/>
          <w:sz w:val="27"/>
        </w:rPr>
      </w:pPr>
    </w:p>
    <w:p w14:paraId="1F024C4C" w14:textId="77777777" w:rsidR="00D608C6" w:rsidRDefault="00D608C6">
      <w:pPr>
        <w:pStyle w:val="Standard"/>
        <w:rPr>
          <w:rFonts w:ascii="Arial, sans-serif" w:hAnsi="Arial, sans-serif" w:hint="eastAsia"/>
          <w:color w:val="000000"/>
          <w:sz w:val="27"/>
        </w:rPr>
      </w:pPr>
    </w:p>
    <w:p w14:paraId="3635B27D" w14:textId="77777777" w:rsidR="00D608C6" w:rsidRDefault="007F17D4">
      <w:pPr>
        <w:pStyle w:val="Textbody"/>
        <w:rPr>
          <w:rFonts w:ascii="Arial, sans-serif" w:hAnsi="Arial, sans-serif" w:hint="eastAsia"/>
          <w:color w:val="000000"/>
          <w:sz w:val="27"/>
        </w:rPr>
      </w:pPr>
      <w:r>
        <w:rPr>
          <w:rFonts w:ascii="Arial, sans-serif" w:hAnsi="Arial, sans-serif"/>
          <w:color w:val="000000"/>
          <w:sz w:val="27"/>
        </w:rPr>
        <w:t xml:space="preserve"> </w:t>
      </w:r>
    </w:p>
    <w:p w14:paraId="450D25B3" w14:textId="77777777" w:rsidR="00D608C6" w:rsidRDefault="00D608C6">
      <w:pPr>
        <w:pStyle w:val="Standard"/>
        <w:rPr>
          <w:rFonts w:ascii="Arial, sans-serif" w:hAnsi="Arial, sans-serif" w:hint="eastAsia"/>
          <w:color w:val="000000"/>
          <w:sz w:val="27"/>
        </w:rPr>
      </w:pPr>
    </w:p>
    <w:p w14:paraId="246C1806" w14:textId="77777777" w:rsidR="00D608C6" w:rsidRDefault="00D608C6">
      <w:pPr>
        <w:pStyle w:val="Standard"/>
        <w:rPr>
          <w:rFonts w:ascii="Arial, sans-serif" w:hAnsi="Arial, sans-serif" w:hint="eastAsia"/>
          <w:color w:val="000000"/>
          <w:sz w:val="27"/>
        </w:rPr>
      </w:pPr>
    </w:p>
    <w:p w14:paraId="61E26968"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commentReference w:id="1"/>
      </w:r>
    </w:p>
    <w:p w14:paraId="45F2A2B5"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858D120" w14:textId="77777777" w:rsidR="00D608C6" w:rsidRDefault="00D608C6">
      <w:pPr>
        <w:pStyle w:val="Standard"/>
        <w:rPr>
          <w:rFonts w:hint="eastAsia"/>
        </w:rPr>
      </w:pPr>
    </w:p>
    <w:p w14:paraId="525B6428"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171E40D4" w14:textId="77777777" w:rsidR="00D608C6" w:rsidRDefault="00D608C6">
      <w:pPr>
        <w:pStyle w:val="Standard"/>
        <w:rPr>
          <w:rFonts w:hint="eastAsia"/>
        </w:rPr>
      </w:pPr>
    </w:p>
    <w:p w14:paraId="7EA9C6E0"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523F729D" w14:textId="77777777" w:rsidR="00D608C6" w:rsidRDefault="00D608C6">
      <w:pPr>
        <w:pStyle w:val="Standard"/>
        <w:rPr>
          <w:rFonts w:hint="eastAsia"/>
        </w:rPr>
      </w:pPr>
    </w:p>
    <w:p w14:paraId="671CD8F5"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58BC2CBB" w14:textId="77777777" w:rsidR="00D608C6" w:rsidRDefault="00D608C6">
      <w:pPr>
        <w:pStyle w:val="Standard"/>
        <w:rPr>
          <w:rFonts w:hint="eastAsia"/>
        </w:rPr>
      </w:pPr>
    </w:p>
    <w:p w14:paraId="460CFA32"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7AE71818" w14:textId="77777777" w:rsidR="00D608C6" w:rsidRDefault="00D608C6">
      <w:pPr>
        <w:pStyle w:val="Standard"/>
        <w:rPr>
          <w:rFonts w:hint="eastAsia"/>
        </w:rPr>
      </w:pPr>
    </w:p>
    <w:p w14:paraId="0E9438F3"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675968DD" w14:textId="77777777" w:rsidR="00D608C6" w:rsidRDefault="00D608C6">
      <w:pPr>
        <w:pStyle w:val="Standard"/>
        <w:rPr>
          <w:rFonts w:hint="eastAsia"/>
        </w:rPr>
      </w:pPr>
    </w:p>
    <w:p w14:paraId="6C18D507"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FB15938" w14:textId="77777777" w:rsidR="00D608C6" w:rsidRDefault="00D608C6">
      <w:pPr>
        <w:pStyle w:val="Standard"/>
        <w:rPr>
          <w:rFonts w:hint="eastAsia"/>
        </w:rPr>
      </w:pPr>
    </w:p>
    <w:p w14:paraId="21B86D92"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3B5044AB" w14:textId="77777777" w:rsidR="00D608C6" w:rsidRDefault="00D608C6">
      <w:pPr>
        <w:pStyle w:val="Standard"/>
        <w:rPr>
          <w:rFonts w:hint="eastAsia"/>
        </w:rPr>
      </w:pPr>
    </w:p>
    <w:p w14:paraId="11672AAB"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3DDC8DBB" w14:textId="77777777" w:rsidR="00D608C6" w:rsidRDefault="00D608C6">
      <w:pPr>
        <w:pStyle w:val="Standard"/>
        <w:rPr>
          <w:rFonts w:hint="eastAsia"/>
        </w:rPr>
      </w:pPr>
    </w:p>
    <w:p w14:paraId="51360DD5"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21BD887C" w14:textId="77777777" w:rsidR="00D608C6" w:rsidRDefault="00D608C6">
      <w:pPr>
        <w:pStyle w:val="Standard"/>
        <w:rPr>
          <w:rFonts w:hint="eastAsia"/>
        </w:rPr>
      </w:pPr>
    </w:p>
    <w:p w14:paraId="7F29CA4B"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142A9DE" w14:textId="77777777" w:rsidR="00D608C6" w:rsidRDefault="00D608C6">
      <w:pPr>
        <w:pStyle w:val="Standard"/>
        <w:rPr>
          <w:rFonts w:hint="eastAsia"/>
        </w:rPr>
      </w:pPr>
    </w:p>
    <w:p w14:paraId="757B5E9F"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18E9E3B7" w14:textId="77777777" w:rsidR="00D608C6" w:rsidRDefault="00D608C6">
      <w:pPr>
        <w:pStyle w:val="Standard"/>
        <w:rPr>
          <w:rFonts w:hint="eastAsia"/>
        </w:rPr>
      </w:pPr>
    </w:p>
    <w:p w14:paraId="5FD19C59"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767FD5E" w14:textId="77777777" w:rsidR="00D608C6" w:rsidRDefault="007F17D4">
      <w:pPr>
        <w:pStyle w:val="Textbody"/>
        <w:rPr>
          <w:rFonts w:hint="eastAsia"/>
        </w:rPr>
      </w:pPr>
      <w:r>
        <w:lastRenderedPageBreak/>
        <w:t xml:space="preserve"> </w:t>
      </w:r>
    </w:p>
    <w:p w14:paraId="3B6FBC5E" w14:textId="77777777" w:rsidR="00D608C6" w:rsidRDefault="007F17D4">
      <w:pPr>
        <w:pStyle w:val="Textbody"/>
        <w:rPr>
          <w:rFonts w:hint="eastAsia"/>
        </w:rPr>
      </w:pPr>
      <w:r>
        <w:t>...</w:t>
      </w:r>
    </w:p>
    <w:p w14:paraId="489A24FC" w14:textId="77777777" w:rsidR="00D608C6" w:rsidRDefault="007F17D4">
      <w:pPr>
        <w:pStyle w:val="Textbody"/>
        <w:rPr>
          <w:rFonts w:hint="eastAsia"/>
        </w:rPr>
      </w:pPr>
      <w:proofErr w:type="spellStart"/>
      <w:r>
        <w:t>Dto</w:t>
      </w:r>
      <w:proofErr w:type="spellEnd"/>
      <w:r>
        <w:t xml:space="preserve"> </w:t>
      </w:r>
      <w:proofErr w:type="spellStart"/>
      <w:r>
        <w:t>Stocksbridge</w:t>
      </w:r>
      <w:proofErr w:type="spellEnd"/>
      <w:r>
        <w:t xml:space="preserve"> Steelworks back to passenger use.</w:t>
      </w:r>
    </w:p>
    <w:p w14:paraId="5C89B249" w14:textId="77777777" w:rsidR="00D608C6" w:rsidRDefault="007F17D4">
      <w:pPr>
        <w:pStyle w:val="Textbody"/>
        <w:rPr>
          <w:rFonts w:hint="eastAsia"/>
        </w:rPr>
      </w:pPr>
      <w:r>
        <w:t xml:space="preserve"> </w:t>
      </w:r>
    </w:p>
    <w:p w14:paraId="29897316" w14:textId="77777777" w:rsidR="00D608C6" w:rsidRDefault="007F17D4">
      <w:pPr>
        <w:pStyle w:val="Textbody"/>
        <w:rPr>
          <w:rFonts w:hint="eastAsia"/>
        </w:rPr>
      </w:pPr>
      <w:r>
        <w:t xml:space="preserve"> </w:t>
      </w:r>
    </w:p>
    <w:p w14:paraId="1910E14C" w14:textId="77777777" w:rsidR="00D608C6" w:rsidRDefault="007F17D4">
      <w:pPr>
        <w:pStyle w:val="Textbody"/>
        <w:rPr>
          <w:rFonts w:hint="eastAsia"/>
        </w:rPr>
      </w:pPr>
      <w:r>
        <w:t xml:space="preserve">This is not the first time Don Valley Railway have reminded the City Council of the popularity of the idea of re-using the freight line to </w:t>
      </w:r>
      <w:proofErr w:type="spellStart"/>
      <w:r>
        <w:t>Stocksbridge</w:t>
      </w:r>
      <w:proofErr w:type="spellEnd"/>
      <w:r>
        <w:t xml:space="preserve"> for passenger services. In 2014 a petition of nearly 3000 Don Valley </w:t>
      </w:r>
      <w:proofErr w:type="spellStart"/>
      <w:r>
        <w:t>Signators</w:t>
      </w:r>
      <w:proofErr w:type="spellEnd"/>
      <w:r>
        <w:t xml:space="preserve"> was presented to the City Council. </w:t>
      </w:r>
      <w:proofErr w:type="gramStart"/>
      <w:r>
        <w:t>on</w:t>
      </w:r>
      <w:proofErr w:type="gramEnd"/>
      <w:r>
        <w:t xml:space="preserve"> Valley Railway for the past ten years has campaigned to bring the current freight only rail line</w:t>
      </w:r>
    </w:p>
    <w:p w14:paraId="379FCCF8" w14:textId="77777777" w:rsidR="00D608C6" w:rsidRDefault="007F17D4">
      <w:pPr>
        <w:pStyle w:val="Textbody"/>
        <w:rPr>
          <w:rFonts w:hint="eastAsia"/>
        </w:rPr>
      </w:pPr>
      <w:r>
        <w:t>Don Valley Railway would urge all Upper Don Valley Residents to respond to South Yorkshire Passenger Transport Executive’s consultation which closes on 30 October and let them know where you think the Tram should go.</w:t>
      </w:r>
    </w:p>
    <w:p w14:paraId="08870DF4" w14:textId="77777777" w:rsidR="00D608C6" w:rsidRDefault="007F17D4">
      <w:pPr>
        <w:pStyle w:val="Textbody"/>
        <w:rPr>
          <w:rFonts w:hint="eastAsia"/>
        </w:rPr>
      </w:pPr>
      <w:r>
        <w:t xml:space="preserve"> </w:t>
      </w:r>
    </w:p>
    <w:p w14:paraId="402F0489" w14:textId="77777777" w:rsidR="00D608C6" w:rsidRDefault="007F17D4">
      <w:pPr>
        <w:pStyle w:val="Textbody"/>
        <w:rPr>
          <w:rFonts w:hint="eastAsia"/>
        </w:rPr>
      </w:pPr>
      <w:r>
        <w:t xml:space="preserve"> </w:t>
      </w:r>
      <w:r>
        <w:br/>
      </w:r>
    </w:p>
    <w:p w14:paraId="66CDCCC4"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035629C" w14:textId="77777777" w:rsidR="00D608C6" w:rsidRDefault="00D608C6">
      <w:pPr>
        <w:pStyle w:val="Standard"/>
        <w:rPr>
          <w:rFonts w:ascii="Arial, sans-serif" w:hAnsi="Arial, sans-serif" w:hint="eastAsia"/>
          <w:color w:val="000000"/>
          <w:sz w:val="27"/>
        </w:rPr>
      </w:pPr>
      <w:bookmarkStart w:id="2" w:name="AOLMsgPart_2_499ae8e3-b93f-40b5-ac06-16a"/>
      <w:bookmarkEnd w:id="2"/>
    </w:p>
    <w:p w14:paraId="1B14A143"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017B4FBA" w14:textId="77777777" w:rsidR="00D608C6" w:rsidRDefault="007F17D4">
      <w:pPr>
        <w:pStyle w:val="Standard"/>
        <w:rPr>
          <w:rFonts w:hint="eastAsia"/>
          <w:color w:val="000000"/>
        </w:rPr>
      </w:pPr>
      <w:bookmarkStart w:id="3" w:name="AOLMsgPart_2_95c806da-3070-412f-b4c2-50f"/>
      <w:bookmarkEnd w:id="3"/>
      <w:r>
        <w:rPr>
          <w:color w:val="000000"/>
        </w:rPr>
        <w:lastRenderedPageBreak/>
        <w:t> </w:t>
      </w:r>
    </w:p>
    <w:p w14:paraId="72AE3FE6"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 xml:space="preserve"> </w:t>
      </w:r>
    </w:p>
    <w:p w14:paraId="21D656A4" w14:textId="77777777" w:rsidR="00D608C6" w:rsidRDefault="007F17D4">
      <w:pPr>
        <w:pStyle w:val="Standard"/>
        <w:rPr>
          <w:rFonts w:hint="eastAsia"/>
          <w:color w:val="000000"/>
        </w:rPr>
      </w:pPr>
      <w:r>
        <w:rPr>
          <w:color w:val="000000"/>
        </w:rPr>
        <w:t> </w:t>
      </w:r>
    </w:p>
    <w:p w14:paraId="36C688CD"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417 new homes are to be built at Station Road, </w:t>
      </w:r>
      <w:proofErr w:type="spellStart"/>
      <w:r>
        <w:rPr>
          <w:rFonts w:ascii="Arial, sans-serif" w:hAnsi="Arial, sans-serif"/>
          <w:color w:val="000000"/>
          <w:sz w:val="27"/>
        </w:rPr>
        <w:t>Deepcar</w:t>
      </w:r>
      <w:proofErr w:type="spellEnd"/>
      <w:r>
        <w:rPr>
          <w:rFonts w:ascii="Arial, sans-serif" w:hAnsi="Arial, sans-serif"/>
          <w:color w:val="000000"/>
          <w:sz w:val="27"/>
        </w:rPr>
        <w:t>.</w:t>
      </w:r>
    </w:p>
    <w:p w14:paraId="797AF54A"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120 new homes are to be built on the new 'Fox Valley bottom', Manchester Road, </w:t>
      </w:r>
      <w:proofErr w:type="spellStart"/>
      <w:r>
        <w:rPr>
          <w:rFonts w:ascii="Arial, sans-serif" w:hAnsi="Arial, sans-serif"/>
          <w:color w:val="000000"/>
          <w:sz w:val="27"/>
        </w:rPr>
        <w:t>Stocksbridge</w:t>
      </w:r>
      <w:proofErr w:type="spellEnd"/>
      <w:r>
        <w:rPr>
          <w:rFonts w:ascii="Arial, sans-serif" w:hAnsi="Arial, sans-serif"/>
          <w:color w:val="000000"/>
          <w:sz w:val="27"/>
        </w:rPr>
        <w:t>.</w:t>
      </w:r>
    </w:p>
    <w:p w14:paraId="7D210965"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lastRenderedPageBreak/>
        <w:t xml:space="preserve">300 new homes to be built at a proposed new development on the old paper mill site, </w:t>
      </w:r>
      <w:proofErr w:type="spellStart"/>
      <w:r>
        <w:rPr>
          <w:rFonts w:ascii="Arial, sans-serif" w:hAnsi="Arial, sans-serif"/>
          <w:color w:val="000000"/>
          <w:sz w:val="27"/>
        </w:rPr>
        <w:t>Oughtibridge</w:t>
      </w:r>
      <w:proofErr w:type="spellEnd"/>
      <w:r>
        <w:rPr>
          <w:rFonts w:ascii="Arial, sans-serif" w:hAnsi="Arial, sans-serif"/>
          <w:color w:val="000000"/>
          <w:sz w:val="27"/>
        </w:rPr>
        <w:t>.</w:t>
      </w:r>
    </w:p>
    <w:p w14:paraId="77726F15" w14:textId="77777777" w:rsidR="00D608C6" w:rsidRDefault="007F17D4">
      <w:pPr>
        <w:pStyle w:val="Standard"/>
        <w:rPr>
          <w:rFonts w:hint="eastAsia"/>
          <w:color w:val="000000"/>
        </w:rPr>
      </w:pPr>
      <w:r>
        <w:rPr>
          <w:color w:val="000000"/>
        </w:rPr>
        <w:t> </w:t>
      </w:r>
    </w:p>
    <w:p w14:paraId="7C1C8185" w14:textId="77777777" w:rsidR="00D608C6" w:rsidRDefault="007F17D4">
      <w:pPr>
        <w:pStyle w:val="Standard"/>
        <w:rPr>
          <w:rFonts w:hint="eastAsia"/>
          <w:color w:val="000000"/>
        </w:rPr>
      </w:pPr>
      <w:r>
        <w:rPr>
          <w:color w:val="000000"/>
        </w:rPr>
        <w:t> </w:t>
      </w:r>
    </w:p>
    <w:p w14:paraId="6CA1C61F"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B. Believes that this Council should take immediate action to</w:t>
      </w:r>
      <w:proofErr w:type="gramStart"/>
      <w:r>
        <w:rPr>
          <w:rFonts w:ascii="Arial, sans-serif" w:hAnsi="Arial, sans-serif"/>
          <w:color w:val="000000"/>
          <w:sz w:val="27"/>
        </w:rPr>
        <w:t>  begin</w:t>
      </w:r>
      <w:proofErr w:type="gramEnd"/>
      <w:r>
        <w:rPr>
          <w:rFonts w:ascii="Arial, sans-serif" w:hAnsi="Arial, sans-serif"/>
          <w:color w:val="000000"/>
          <w:sz w:val="27"/>
        </w:rPr>
        <w:t xml:space="preserve"> the process, of extending the Super tram/train link between </w:t>
      </w:r>
      <w:proofErr w:type="spellStart"/>
      <w:r>
        <w:rPr>
          <w:rFonts w:ascii="Arial, sans-serif" w:hAnsi="Arial, sans-serif"/>
          <w:color w:val="000000"/>
          <w:sz w:val="27"/>
        </w:rPr>
        <w:t>Middlewood</w:t>
      </w:r>
      <w:proofErr w:type="spellEnd"/>
      <w:r>
        <w:rPr>
          <w:rFonts w:ascii="Arial, sans-serif" w:hAnsi="Arial, sans-serif"/>
          <w:color w:val="000000"/>
          <w:sz w:val="27"/>
        </w:rPr>
        <w:t xml:space="preserve"> and the newly built 'Fox Valley' shopping development with stops at </w:t>
      </w:r>
      <w:proofErr w:type="spellStart"/>
      <w:r>
        <w:rPr>
          <w:rFonts w:ascii="Arial, sans-serif" w:hAnsi="Arial, sans-serif"/>
          <w:color w:val="000000"/>
          <w:sz w:val="27"/>
        </w:rPr>
        <w:t>Oughtibridge</w:t>
      </w:r>
      <w:proofErr w:type="spellEnd"/>
      <w:r>
        <w:rPr>
          <w:rFonts w:ascii="Arial, sans-serif" w:hAnsi="Arial, sans-serif"/>
          <w:color w:val="000000"/>
          <w:sz w:val="27"/>
        </w:rPr>
        <w:t xml:space="preserve">, </w:t>
      </w:r>
      <w:proofErr w:type="spellStart"/>
      <w:r>
        <w:rPr>
          <w:rFonts w:ascii="Arial, sans-serif" w:hAnsi="Arial, sans-serif"/>
          <w:color w:val="000000"/>
          <w:sz w:val="27"/>
        </w:rPr>
        <w:t>Wharncliffe</w:t>
      </w:r>
      <w:proofErr w:type="spellEnd"/>
      <w:r>
        <w:rPr>
          <w:rFonts w:ascii="Arial, sans-serif" w:hAnsi="Arial, sans-serif"/>
          <w:color w:val="000000"/>
          <w:sz w:val="27"/>
        </w:rPr>
        <w:t xml:space="preserve"> Side, </w:t>
      </w:r>
      <w:proofErr w:type="spellStart"/>
      <w:r>
        <w:rPr>
          <w:rFonts w:ascii="Arial, sans-serif" w:hAnsi="Arial, sans-serif"/>
          <w:color w:val="000000"/>
          <w:sz w:val="27"/>
        </w:rPr>
        <w:t>Deepcar</w:t>
      </w:r>
      <w:proofErr w:type="spellEnd"/>
      <w:r>
        <w:rPr>
          <w:rFonts w:ascii="Arial, sans-serif" w:hAnsi="Arial, sans-serif"/>
          <w:color w:val="000000"/>
          <w:sz w:val="27"/>
        </w:rPr>
        <w:t xml:space="preserve"> and </w:t>
      </w:r>
      <w:proofErr w:type="spellStart"/>
      <w:r>
        <w:rPr>
          <w:rFonts w:ascii="Arial, sans-serif" w:hAnsi="Arial, sans-serif"/>
          <w:color w:val="000000"/>
          <w:sz w:val="27"/>
        </w:rPr>
        <w:t>Stocksbridg</w:t>
      </w:r>
      <w:proofErr w:type="spellEnd"/>
      <w:r>
        <w:rPr>
          <w:rFonts w:ascii="Arial, sans-serif" w:hAnsi="Arial, sans-serif"/>
          <w:color w:val="000000"/>
          <w:sz w:val="27"/>
        </w:rPr>
        <w:t> </w:t>
      </w:r>
      <w:proofErr w:type="spellStart"/>
      <w:r>
        <w:rPr>
          <w:rFonts w:ascii="Arial, sans-serif" w:hAnsi="Arial, sans-serif"/>
          <w:color w:val="000000"/>
          <w:sz w:val="27"/>
        </w:rPr>
        <w:t>en</w:t>
      </w:r>
      <w:proofErr w:type="spellEnd"/>
      <w:r>
        <w:rPr>
          <w:rFonts w:ascii="Arial, sans-serif" w:hAnsi="Arial, sans-serif"/>
          <w:color w:val="000000"/>
          <w:sz w:val="27"/>
        </w:rPr>
        <w:t xml:space="preserve"> route.  </w:t>
      </w:r>
    </w:p>
    <w:p w14:paraId="153A8861" w14:textId="77777777" w:rsidR="00D608C6" w:rsidRDefault="007F17D4">
      <w:pPr>
        <w:pStyle w:val="Standard"/>
        <w:rPr>
          <w:rFonts w:ascii="Arial, sans-serif" w:hAnsi="Arial, sans-serif" w:hint="eastAsia"/>
          <w:color w:val="000000"/>
          <w:sz w:val="27"/>
        </w:rPr>
      </w:pPr>
      <w:proofErr w:type="gramStart"/>
      <w:r>
        <w:rPr>
          <w:rFonts w:ascii="Arial, sans-serif" w:hAnsi="Arial, sans-serif"/>
          <w:color w:val="000000"/>
          <w:sz w:val="27"/>
        </w:rPr>
        <w:t>To prepare and ensure that the highway infrastructure of the area is fit for purpose.</w:t>
      </w:r>
      <w:proofErr w:type="gramEnd"/>
    </w:p>
    <w:p w14:paraId="018EA11F" w14:textId="77777777" w:rsidR="00D608C6" w:rsidRDefault="007F17D4">
      <w:pPr>
        <w:pStyle w:val="Standard"/>
        <w:rPr>
          <w:rFonts w:hint="eastAsia"/>
          <w:color w:val="000000"/>
        </w:rPr>
      </w:pPr>
      <w:r>
        <w:rPr>
          <w:color w:val="000000"/>
        </w:rPr>
        <w:t> </w:t>
      </w:r>
    </w:p>
    <w:p w14:paraId="57C7D85C" w14:textId="77777777" w:rsidR="00D608C6" w:rsidRDefault="007F17D4">
      <w:pPr>
        <w:pStyle w:val="Standard"/>
        <w:rPr>
          <w:rFonts w:hint="eastAsia"/>
          <w:color w:val="000000"/>
        </w:rPr>
      </w:pPr>
      <w:r>
        <w:rPr>
          <w:color w:val="000000"/>
        </w:rPr>
        <w:t> </w:t>
      </w:r>
    </w:p>
    <w:p w14:paraId="28C420CF"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C. Is further concerned that there will be a substantial increase in vehicular traffic on local roads as a result of the proposed developments; a conservative estimate would assume at least an additional 1500 vehicles for new residents in the area, plus extra vehicles visiting the new 'Fox Valley' retail shopping centre.</w:t>
      </w:r>
    </w:p>
    <w:p w14:paraId="072B6CE9" w14:textId="77777777" w:rsidR="00D608C6" w:rsidRDefault="007F17D4">
      <w:pPr>
        <w:pStyle w:val="Standard"/>
        <w:rPr>
          <w:rFonts w:hint="eastAsia"/>
          <w:color w:val="000000"/>
        </w:rPr>
      </w:pPr>
      <w:r>
        <w:rPr>
          <w:color w:val="000000"/>
        </w:rPr>
        <w:t> </w:t>
      </w:r>
    </w:p>
    <w:p w14:paraId="27FDD39A"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D. Recognises that the new residents in these developments will need to drive their children to and from school and attend their place of work, creating an increase in carbon dioxide emissions and traffic congestion.</w:t>
      </w:r>
    </w:p>
    <w:p w14:paraId="4FAB942F" w14:textId="77777777" w:rsidR="00D608C6" w:rsidRDefault="007F17D4">
      <w:pPr>
        <w:pStyle w:val="Standard"/>
        <w:rPr>
          <w:rFonts w:hint="eastAsia"/>
          <w:color w:val="000000"/>
        </w:rPr>
      </w:pPr>
      <w:r>
        <w:rPr>
          <w:color w:val="000000"/>
        </w:rPr>
        <w:t> </w:t>
      </w:r>
    </w:p>
    <w:p w14:paraId="0460B5BB" w14:textId="77777777" w:rsidR="00D608C6" w:rsidRDefault="007F17D4">
      <w:pPr>
        <w:pStyle w:val="Standard"/>
        <w:rPr>
          <w:rFonts w:hint="eastAsia"/>
          <w:color w:val="000000"/>
        </w:rPr>
      </w:pPr>
      <w:r>
        <w:rPr>
          <w:color w:val="000000"/>
        </w:rPr>
        <w:t> </w:t>
      </w:r>
    </w:p>
    <w:p w14:paraId="0D287491"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E. Further believes that a new Super tram/train link would be efficient and convenient for both local residents and visitors to use, would be environmentally cleaner and would alleviate much of the existing congestion at ‘traffic pinch points’ in the areas of Catch Bar Lane and Penistone Road which have for many years caused chaos for local people travelling to and from the city centre during the morning and evening rush hour.</w:t>
      </w:r>
    </w:p>
    <w:p w14:paraId="640CA9E7" w14:textId="77777777" w:rsidR="00D608C6" w:rsidRDefault="007F17D4">
      <w:pPr>
        <w:pStyle w:val="Standard"/>
        <w:rPr>
          <w:rFonts w:hint="eastAsia"/>
          <w:color w:val="000000"/>
        </w:rPr>
      </w:pPr>
      <w:r>
        <w:rPr>
          <w:color w:val="000000"/>
        </w:rPr>
        <w:t> </w:t>
      </w:r>
    </w:p>
    <w:p w14:paraId="54DEEAD8" w14:textId="77777777" w:rsidR="00D608C6" w:rsidRDefault="007F17D4">
      <w:pPr>
        <w:pStyle w:val="Standard"/>
        <w:rPr>
          <w:rFonts w:hint="eastAsia"/>
          <w:color w:val="000000"/>
        </w:rPr>
      </w:pPr>
      <w:r>
        <w:rPr>
          <w:color w:val="000000"/>
        </w:rPr>
        <w:t> </w:t>
      </w:r>
    </w:p>
    <w:p w14:paraId="06E437D7" w14:textId="77777777" w:rsidR="00D608C6" w:rsidRDefault="007F17D4">
      <w:pPr>
        <w:pStyle w:val="Standard"/>
        <w:rPr>
          <w:rFonts w:ascii="Arial, sans-serif" w:hAnsi="Arial, sans-serif" w:hint="eastAsia"/>
          <w:color w:val="000000"/>
          <w:sz w:val="27"/>
        </w:rPr>
      </w:pPr>
      <w:r>
        <w:rPr>
          <w:rFonts w:ascii="Arial, sans-serif" w:hAnsi="Arial, sans-serif"/>
          <w:color w:val="000000"/>
          <w:sz w:val="27"/>
        </w:rPr>
        <w:t>F. To do nothing and pretend that traffic will continue to flow as at present is not a solution.  If a new Super tram/ rain link is not actioned as soon as possible, traffic will crawl ever more slowly into and out of our city, increasing levels of air pollution, and resulting in all roads eventually leading to chaos rather than the intended destination.</w:t>
      </w:r>
    </w:p>
    <w:p w14:paraId="7C3EDEA3"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12F00183" w14:textId="77777777" w:rsidR="00D608C6" w:rsidRDefault="00D608C6">
      <w:pPr>
        <w:pStyle w:val="Standard"/>
        <w:rPr>
          <w:rFonts w:ascii="Arial, sans-serif" w:hAnsi="Arial, sans-serif" w:hint="eastAsia"/>
          <w:color w:val="000000"/>
          <w:sz w:val="27"/>
        </w:rPr>
      </w:pPr>
    </w:p>
    <w:p w14:paraId="1C76C074" w14:textId="77777777" w:rsidR="00D608C6" w:rsidRDefault="00D608C6">
      <w:pPr>
        <w:pStyle w:val="Standard"/>
        <w:rPr>
          <w:rFonts w:ascii="Arial, sans-serif" w:hAnsi="Arial, sans-serif" w:hint="eastAsia"/>
          <w:color w:val="000000"/>
          <w:sz w:val="27"/>
        </w:rPr>
      </w:pPr>
    </w:p>
    <w:p w14:paraId="12C1EF05" w14:textId="77777777" w:rsidR="00D608C6" w:rsidRDefault="00D608C6">
      <w:pPr>
        <w:pStyle w:val="Standard"/>
        <w:rPr>
          <w:rFonts w:ascii="Arial, sans-serif" w:hAnsi="Arial, sans-serif" w:hint="eastAsia"/>
          <w:color w:val="000000"/>
          <w:sz w:val="27"/>
        </w:rPr>
      </w:pPr>
    </w:p>
    <w:p w14:paraId="34FB543B" w14:textId="77777777" w:rsidR="00D608C6" w:rsidRDefault="00D608C6">
      <w:pPr>
        <w:pStyle w:val="Standard"/>
        <w:rPr>
          <w:rFonts w:ascii="Arial, sans-serif" w:hAnsi="Arial, sans-serif" w:hint="eastAsia"/>
          <w:color w:val="000000"/>
          <w:sz w:val="27"/>
        </w:rPr>
      </w:pPr>
    </w:p>
    <w:p w14:paraId="28DB24DD" w14:textId="77777777" w:rsidR="00D608C6" w:rsidRDefault="00D608C6">
      <w:pPr>
        <w:pStyle w:val="Standard"/>
        <w:rPr>
          <w:rFonts w:ascii="Arial, sans-serif" w:hAnsi="Arial, sans-serif" w:hint="eastAsia"/>
          <w:color w:val="000000"/>
          <w:sz w:val="27"/>
        </w:rPr>
      </w:pPr>
    </w:p>
    <w:p w14:paraId="7A220C6C" w14:textId="77777777" w:rsidR="00D608C6" w:rsidRDefault="00D608C6">
      <w:pPr>
        <w:pStyle w:val="Standard"/>
        <w:rPr>
          <w:rFonts w:ascii="Arial, sans-serif" w:hAnsi="Arial, sans-serif" w:hint="eastAsia"/>
          <w:color w:val="000000"/>
          <w:sz w:val="27"/>
        </w:rPr>
      </w:pPr>
    </w:p>
    <w:p w14:paraId="074378C9" w14:textId="77777777" w:rsidR="00E56C27" w:rsidRDefault="00E56C27">
      <w:pPr>
        <w:rPr>
          <w:rFonts w:cs="Mangal" w:hint="eastAsia"/>
          <w:szCs w:val="21"/>
        </w:rPr>
        <w:sectPr w:rsidR="00E56C27">
          <w:type w:val="continuous"/>
          <w:pgSz w:w="11906" w:h="16838"/>
          <w:pgMar w:top="1134" w:right="1134" w:bottom="1134" w:left="1134" w:header="720" w:footer="720" w:gutter="0"/>
          <w:cols w:space="0"/>
        </w:sectPr>
      </w:pPr>
    </w:p>
    <w:p w14:paraId="427D59B6" w14:textId="77777777" w:rsidR="00D608C6" w:rsidRDefault="00D608C6">
      <w:pPr>
        <w:pStyle w:val="Standard"/>
        <w:rPr>
          <w:rFonts w:hint="eastAsia"/>
        </w:rPr>
      </w:pPr>
    </w:p>
    <w:sectPr w:rsidR="00D608C6">
      <w:type w:val="continuous"/>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6-10-23T15:06:00Z" w:initials="">
    <w:p w14:paraId="14114615" w14:textId="77777777" w:rsidR="00D608C6" w:rsidRDefault="007F17D4">
      <w:pPr>
        <w:rPr>
          <w:rFonts w:hint="eastAsia"/>
        </w:rPr>
      </w:pPr>
      <w:r>
        <w:rPr>
          <w:rStyle w:val="CommentReference"/>
          <w:rFonts w:hint="eastAsia"/>
        </w:rPr>
        <w:annotationRef/>
      </w:r>
      <w:r>
        <w:t>HTML: &lt;/NOSCRIPT&gt;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146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1A7D4" w14:textId="77777777" w:rsidR="0097341F" w:rsidRDefault="0097341F">
      <w:pPr>
        <w:rPr>
          <w:rFonts w:hint="eastAsia"/>
        </w:rPr>
      </w:pPr>
      <w:r>
        <w:separator/>
      </w:r>
    </w:p>
  </w:endnote>
  <w:endnote w:type="continuationSeparator" w:id="0">
    <w:p w14:paraId="2AA7849D" w14:textId="77777777" w:rsidR="0097341F" w:rsidRDefault="009734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sans-serif">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6C24" w14:textId="77777777" w:rsidR="0097341F" w:rsidRDefault="0097341F">
      <w:pPr>
        <w:rPr>
          <w:rFonts w:hint="eastAsia"/>
        </w:rPr>
      </w:pPr>
      <w:r>
        <w:rPr>
          <w:color w:val="000000"/>
        </w:rPr>
        <w:separator/>
      </w:r>
    </w:p>
  </w:footnote>
  <w:footnote w:type="continuationSeparator" w:id="0">
    <w:p w14:paraId="3CE6BC77" w14:textId="77777777" w:rsidR="0097341F" w:rsidRDefault="0097341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C6"/>
    <w:rsid w:val="00264904"/>
    <w:rsid w:val="007F17D4"/>
    <w:rsid w:val="0097341F"/>
    <w:rsid w:val="00A27A3E"/>
    <w:rsid w:val="00A7160E"/>
    <w:rsid w:val="00D608C6"/>
    <w:rsid w:val="00E5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904"/>
    <w:rPr>
      <w:rFonts w:ascii="Segoe UI" w:hAnsi="Segoe UI" w:cs="Mangal"/>
      <w:sz w:val="18"/>
      <w:szCs w:val="16"/>
    </w:rPr>
  </w:style>
  <w:style w:type="character" w:customStyle="1" w:styleId="BalloonTextChar">
    <w:name w:val="Balloon Text Char"/>
    <w:basedOn w:val="DefaultParagraphFont"/>
    <w:link w:val="BalloonText"/>
    <w:uiPriority w:val="99"/>
    <w:semiHidden/>
    <w:rsid w:val="00264904"/>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904"/>
    <w:rPr>
      <w:rFonts w:ascii="Segoe UI" w:hAnsi="Segoe UI" w:cs="Mangal"/>
      <w:sz w:val="18"/>
      <w:szCs w:val="16"/>
    </w:rPr>
  </w:style>
  <w:style w:type="character" w:customStyle="1" w:styleId="BalloonTextChar">
    <w:name w:val="Balloon Text Char"/>
    <w:basedOn w:val="DefaultParagraphFont"/>
    <w:link w:val="BalloonText"/>
    <w:uiPriority w:val="99"/>
    <w:semiHidden/>
    <w:rsid w:val="0026490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ruth.sims</dc:creator>
  <cp:lastModifiedBy>Khan Bashir (CYPD)</cp:lastModifiedBy>
  <cp:revision>2</cp:revision>
  <dcterms:created xsi:type="dcterms:W3CDTF">2016-10-27T10:18:00Z</dcterms:created>
  <dcterms:modified xsi:type="dcterms:W3CDTF">2016-10-27T10:18:00Z</dcterms:modified>
</cp:coreProperties>
</file>